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FE" w:rsidRDefault="001D110F" w:rsidP="001D110F">
      <w:pPr>
        <w:tabs>
          <w:tab w:val="left" w:pos="1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D110F" w:rsidRDefault="001D110F" w:rsidP="001D110F">
      <w:pPr>
        <w:tabs>
          <w:tab w:val="left" w:pos="1380"/>
        </w:tabs>
        <w:rPr>
          <w:rFonts w:ascii="Arial" w:hAnsi="Arial" w:cs="Arial"/>
          <w:sz w:val="22"/>
          <w:szCs w:val="22"/>
        </w:rPr>
      </w:pPr>
    </w:p>
    <w:p w:rsidR="001D110F" w:rsidRDefault="001D110F" w:rsidP="001D110F">
      <w:pPr>
        <w:spacing w:before="120" w:line="240" w:lineRule="atLeas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Kritéria pro přijímání dětí k předškolnímu vzdělávání </w:t>
      </w:r>
    </w:p>
    <w:p w:rsidR="001D110F" w:rsidRDefault="001D110F" w:rsidP="001D110F">
      <w:pPr>
        <w:tabs>
          <w:tab w:val="left" w:pos="1380"/>
        </w:tabs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  <w:sz w:val="32"/>
          <w:szCs w:val="28"/>
        </w:rPr>
        <w:t>v mateřské škole</w:t>
      </w:r>
    </w:p>
    <w:p w:rsidR="001D110F" w:rsidRDefault="001D110F" w:rsidP="00640B43">
      <w:pPr>
        <w:jc w:val="both"/>
        <w:rPr>
          <w:b/>
          <w:sz w:val="28"/>
          <w:szCs w:val="28"/>
        </w:rPr>
      </w:pPr>
    </w:p>
    <w:p w:rsidR="001D110F" w:rsidRDefault="001D110F" w:rsidP="00640B43">
      <w:pPr>
        <w:jc w:val="both"/>
        <w:rPr>
          <w:b/>
          <w:sz w:val="28"/>
          <w:szCs w:val="28"/>
        </w:rPr>
      </w:pPr>
    </w:p>
    <w:p w:rsidR="003602F5" w:rsidRDefault="003602F5" w:rsidP="00640B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ustanovení </w:t>
      </w:r>
    </w:p>
    <w:p w:rsidR="00E75536" w:rsidRPr="001D110F" w:rsidRDefault="00E75536" w:rsidP="00640B43">
      <w:pPr>
        <w:jc w:val="both"/>
        <w:rPr>
          <w:b/>
          <w:sz w:val="16"/>
          <w:szCs w:val="16"/>
        </w:rPr>
      </w:pPr>
    </w:p>
    <w:p w:rsidR="003602F5" w:rsidRDefault="003602F5" w:rsidP="00F70C25">
      <w:pPr>
        <w:jc w:val="both"/>
      </w:pPr>
      <w:r>
        <w:t xml:space="preserve">     Do mateřské školy se</w:t>
      </w:r>
      <w:r w:rsidR="00F70C25">
        <w:t xml:space="preserve"> přijímají děti, které do 31. 8. dosáhnou</w:t>
      </w:r>
      <w:r>
        <w:t xml:space="preserve"> 3</w:t>
      </w:r>
      <w:r w:rsidR="006D52DE">
        <w:t xml:space="preserve"> </w:t>
      </w:r>
      <w:r>
        <w:t xml:space="preserve">let věku. V případě nenaplnění kapacity školy lze přijmout děti, které dosáhnou 3. let věku do 31. 1. a výjimečně lze za zvláštních podmínek (chůva v MŠ) přijmout děti dvouleté. </w:t>
      </w:r>
    </w:p>
    <w:p w:rsidR="003602F5" w:rsidRPr="00940193" w:rsidRDefault="003602F5" w:rsidP="00640B43">
      <w:pPr>
        <w:jc w:val="both"/>
        <w:rPr>
          <w:b/>
          <w:sz w:val="28"/>
          <w:szCs w:val="28"/>
        </w:rPr>
      </w:pPr>
      <w:r w:rsidRPr="007516F8">
        <w:t xml:space="preserve">  </w:t>
      </w:r>
      <w:r>
        <w:t xml:space="preserve">   </w:t>
      </w:r>
      <w:r w:rsidRPr="007516F8">
        <w:t xml:space="preserve">Na základě </w:t>
      </w:r>
      <w:r w:rsidRPr="007516F8">
        <w:rPr>
          <w:sz w:val="23"/>
          <w:szCs w:val="23"/>
        </w:rPr>
        <w:t>ustanovení § 165 odst. 2 písm. b) zákona č. 561/2004 Sb., o předškolním, základním, středním, vyšší</w:t>
      </w:r>
      <w:r w:rsidR="00640B43">
        <w:rPr>
          <w:sz w:val="23"/>
          <w:szCs w:val="23"/>
        </w:rPr>
        <w:t>m odborném a jiném vzdělávání (Š</w:t>
      </w:r>
      <w:r w:rsidRPr="007516F8">
        <w:rPr>
          <w:sz w:val="23"/>
          <w:szCs w:val="23"/>
        </w:rPr>
        <w:t>kolský zákon), ve znění pozdějších předpisů</w:t>
      </w:r>
      <w:r w:rsidRPr="007516F8">
        <w:t xml:space="preserve"> stanovuje ředitelka školy </w:t>
      </w:r>
      <w:r w:rsidRPr="007516F8">
        <w:rPr>
          <w:sz w:val="23"/>
          <w:szCs w:val="23"/>
        </w:rPr>
        <w:t>v případě, kdy počet žádostí o přijetí k předškolnímu vzdělávání v daném roce překročí možný počet dětí k přijetí,</w:t>
      </w:r>
      <w:r w:rsidRPr="007516F8">
        <w:t xml:space="preserve"> kritéria, podle kterých bude postupovat při rozhodování o přijetí dítěte k předškolnímu vzdělávání</w:t>
      </w:r>
      <w:r>
        <w:t>.</w:t>
      </w:r>
    </w:p>
    <w:p w:rsidR="003602F5" w:rsidRDefault="003602F5" w:rsidP="00640B4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D110F" w:rsidRDefault="001D110F" w:rsidP="00640B4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602F5" w:rsidRPr="00E75536" w:rsidRDefault="003602F5" w:rsidP="00640B43">
      <w:pPr>
        <w:tabs>
          <w:tab w:val="left" w:pos="0"/>
        </w:tabs>
        <w:jc w:val="both"/>
        <w:rPr>
          <w:b/>
          <w:sz w:val="28"/>
          <w:szCs w:val="28"/>
        </w:rPr>
      </w:pPr>
      <w:r w:rsidRPr="00E75536">
        <w:rPr>
          <w:b/>
          <w:sz w:val="28"/>
          <w:szCs w:val="28"/>
        </w:rPr>
        <w:t>P</w:t>
      </w:r>
      <w:r w:rsidR="00E75536" w:rsidRPr="00E75536">
        <w:rPr>
          <w:b/>
          <w:sz w:val="28"/>
          <w:szCs w:val="28"/>
        </w:rPr>
        <w:t>oučení</w:t>
      </w:r>
    </w:p>
    <w:p w:rsidR="00E75536" w:rsidRPr="001D110F" w:rsidRDefault="00E75536" w:rsidP="00640B43">
      <w:pPr>
        <w:tabs>
          <w:tab w:val="left" w:pos="0"/>
        </w:tabs>
        <w:jc w:val="both"/>
        <w:rPr>
          <w:sz w:val="16"/>
          <w:szCs w:val="16"/>
        </w:rPr>
      </w:pPr>
    </w:p>
    <w:p w:rsidR="00E75536" w:rsidRPr="00E75536" w:rsidRDefault="00E75536" w:rsidP="00640B43">
      <w:pPr>
        <w:tabs>
          <w:tab w:val="left" w:pos="0"/>
        </w:tabs>
        <w:jc w:val="both"/>
      </w:pPr>
      <w:r w:rsidRPr="00E75536">
        <w:t xml:space="preserve">K předškolnímu vzdělávání se přednostně přijímají děti, pro které je předškolní vzdělávání povinné podle § </w:t>
      </w:r>
      <w:proofErr w:type="gramStart"/>
      <w:r w:rsidRPr="00E75536">
        <w:t>34a</w:t>
      </w:r>
      <w:proofErr w:type="gramEnd"/>
      <w:r w:rsidRPr="00E75536">
        <w:t xml:space="preserve"> odst. 1 zákona č. 561/2004 Sb., o předškolním, základním, středním, vyšším odborném a jiném vzdělávání </w:t>
      </w:r>
      <w:r w:rsidR="006D52DE">
        <w:t>(</w:t>
      </w:r>
      <w:r w:rsidRPr="00E75536">
        <w:t>školský zákon v platném znění</w:t>
      </w:r>
      <w:r w:rsidR="006D52DE" w:rsidRPr="007516F8">
        <w:rPr>
          <w:sz w:val="23"/>
          <w:szCs w:val="23"/>
        </w:rPr>
        <w:t>),</w:t>
      </w:r>
      <w:r w:rsidRPr="00E75536">
        <w:t xml:space="preserve"> a které dle trvalého pobytu jsou obyvatelé města Bohumín </w:t>
      </w:r>
    </w:p>
    <w:p w:rsidR="00E75536" w:rsidRPr="00E75536" w:rsidRDefault="00E75536" w:rsidP="00640B43">
      <w:pPr>
        <w:tabs>
          <w:tab w:val="left" w:pos="0"/>
        </w:tabs>
        <w:jc w:val="both"/>
      </w:pPr>
      <w:r w:rsidRPr="00E75536">
        <w:t>Děti mohou být přijímány k předškolnímu vzdělávání pouze v případě, že se podrobily stanovenému očkování nebo mají doklad, že jsou proti nákaze imunní nebo se nemohou očkování podrobit pro trvalou kontraindikaci (§ 34 odst. 5 zákona č. 561/2004 Sb., o předškolním, základním středním, vyšším odborném a jiném vzdělávání školský zákon</w:t>
      </w:r>
      <w:r w:rsidR="006D52DE">
        <w:t xml:space="preserve"> </w:t>
      </w:r>
      <w:r w:rsidRPr="00E75536">
        <w:t>v platném znění a § 50 zákona č. 258/2000 Sb., o ochraně veřejného zdraví).  V opačném případě nelze uchazeče k předškolnímu vzdělávání</w:t>
      </w:r>
      <w:r w:rsidR="008F020F">
        <w:t xml:space="preserve"> přijmout</w:t>
      </w:r>
      <w:r w:rsidRPr="00E75536">
        <w:t xml:space="preserve">. Tento bod neplatí pro děti, které jsou přijímány k povinné předškolní docházce § </w:t>
      </w:r>
      <w:proofErr w:type="gramStart"/>
      <w:r w:rsidRPr="00E75536">
        <w:t>34a</w:t>
      </w:r>
      <w:proofErr w:type="gramEnd"/>
      <w:r w:rsidRPr="00E75536">
        <w:t xml:space="preserve"> odst. 1 zákona č. 561/2004 Sb.</w:t>
      </w:r>
      <w:r w:rsidR="006D52DE">
        <w:t>,</w:t>
      </w:r>
      <w:r w:rsidRPr="00E75536">
        <w:t xml:space="preserve"> (</w:t>
      </w:r>
      <w:r w:rsidR="006D52DE">
        <w:t>š</w:t>
      </w:r>
      <w:r w:rsidRPr="00E75536">
        <w:t xml:space="preserve">kolský zákon) </w:t>
      </w:r>
    </w:p>
    <w:p w:rsidR="00E75536" w:rsidRPr="00E75536" w:rsidRDefault="00E75536" w:rsidP="00640B43">
      <w:pPr>
        <w:tabs>
          <w:tab w:val="left" w:pos="0"/>
        </w:tabs>
        <w:jc w:val="both"/>
      </w:pPr>
      <w:r w:rsidRPr="00E75536">
        <w:t>Na základě přijatých žádostí o přijetí do MŠ bude vytvořeno pořadí dětí dle jednotlivých kritérií a součtu jejich bodového ohodnocení (1. nejvyšší počet bodů až poslední – nejnižší počet bodů)</w:t>
      </w:r>
    </w:p>
    <w:p w:rsidR="00E75536" w:rsidRDefault="00E75536" w:rsidP="00640B43">
      <w:pPr>
        <w:tabs>
          <w:tab w:val="left" w:pos="0"/>
        </w:tabs>
        <w:jc w:val="both"/>
      </w:pPr>
      <w:r w:rsidRPr="00E75536">
        <w:t>Dojde</w:t>
      </w:r>
      <w:r>
        <w:t>-</w:t>
      </w:r>
      <w:r w:rsidRPr="00E75536">
        <w:t>li u vyhodnocení ke stejnému výsledku</w:t>
      </w:r>
      <w:r>
        <w:t xml:space="preserve">, </w:t>
      </w:r>
      <w:r w:rsidRPr="00E75536">
        <w:t>bude přednostně přijat uchazeč ze spádové oblasti a při další shodě následně starší uchazeč.</w:t>
      </w:r>
    </w:p>
    <w:p w:rsidR="007312C3" w:rsidRDefault="001D110F" w:rsidP="00640B43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        </w:t>
      </w:r>
      <w:r w:rsidR="007312C3">
        <w:t xml:space="preserve">                   </w:t>
      </w:r>
    </w:p>
    <w:p w:rsidR="001D110F" w:rsidRDefault="001D110F" w:rsidP="00640B43">
      <w:pPr>
        <w:tabs>
          <w:tab w:val="left" w:pos="0"/>
        </w:tabs>
        <w:jc w:val="both"/>
      </w:pPr>
      <w:r>
        <w:t xml:space="preserve"> </w:t>
      </w:r>
      <w:r w:rsidR="007312C3">
        <w:t xml:space="preserve">                                                                                                      </w:t>
      </w:r>
    </w:p>
    <w:p w:rsidR="007312C3" w:rsidRDefault="001D110F" w:rsidP="001D110F">
      <w:pPr>
        <w:tabs>
          <w:tab w:val="left" w:pos="360"/>
          <w:tab w:val="left" w:pos="8115"/>
        </w:tabs>
        <w:spacing w:before="120"/>
        <w:jc w:val="both"/>
        <w:rPr>
          <w:b/>
        </w:rPr>
      </w:pPr>
      <w:r w:rsidRPr="001D110F">
        <w:rPr>
          <w:b/>
          <w:sz w:val="28"/>
          <w:szCs w:val="28"/>
        </w:rPr>
        <w:t xml:space="preserve">Kapacitní možnosti </w:t>
      </w:r>
      <w:proofErr w:type="gramStart"/>
      <w:r w:rsidRPr="001D110F">
        <w:rPr>
          <w:b/>
          <w:sz w:val="28"/>
          <w:szCs w:val="28"/>
        </w:rPr>
        <w:t>školy</w:t>
      </w:r>
      <w:r>
        <w:rPr>
          <w:b/>
        </w:rPr>
        <w:t xml:space="preserve"> </w:t>
      </w:r>
      <w:r w:rsidR="007312C3">
        <w:rPr>
          <w:b/>
        </w:rPr>
        <w:t xml:space="preserve"> </w:t>
      </w:r>
      <w:r w:rsidR="007312C3">
        <w:t>=</w:t>
      </w:r>
      <w:proofErr w:type="gramEnd"/>
      <w:r w:rsidR="007312C3" w:rsidRPr="00954BD7">
        <w:rPr>
          <w:b/>
        </w:rPr>
        <w:t xml:space="preserve"> </w:t>
      </w:r>
      <w:r w:rsidR="007312C3">
        <w:rPr>
          <w:b/>
        </w:rPr>
        <w:t>počet volných míst v MŠ</w:t>
      </w:r>
      <w:r w:rsidR="007312C3">
        <w:t xml:space="preserve"> pro </w:t>
      </w:r>
      <w:r w:rsidR="007312C3" w:rsidRPr="00F51FF5">
        <w:t>školní</w:t>
      </w:r>
      <w:r w:rsidR="007312C3">
        <w:t xml:space="preserve"> rok 202</w:t>
      </w:r>
      <w:r w:rsidR="006D52DE">
        <w:t>5</w:t>
      </w:r>
      <w:r w:rsidR="007312C3">
        <w:t>-2</w:t>
      </w:r>
      <w:r w:rsidR="006D52DE">
        <w:t>6</w:t>
      </w:r>
      <w:r w:rsidR="007312C3">
        <w:rPr>
          <w:b/>
        </w:rPr>
        <w:t xml:space="preserve">                                                               </w:t>
      </w:r>
    </w:p>
    <w:p w:rsidR="001D110F" w:rsidRPr="001D110F" w:rsidRDefault="007312C3" w:rsidP="007312C3">
      <w:pPr>
        <w:tabs>
          <w:tab w:val="left" w:pos="360"/>
          <w:tab w:val="left" w:pos="8115"/>
        </w:tabs>
        <w:spacing w:before="120"/>
        <w:jc w:val="both"/>
        <w:rPr>
          <w:b/>
          <w:sz w:val="16"/>
          <w:szCs w:val="16"/>
        </w:rPr>
      </w:pPr>
      <w:r>
        <w:rPr>
          <w:b/>
        </w:rPr>
        <w:t xml:space="preserve">            </w:t>
      </w:r>
    </w:p>
    <w:p w:rsidR="001D110F" w:rsidRPr="001D110F" w:rsidRDefault="001D110F" w:rsidP="001D110F">
      <w:pPr>
        <w:tabs>
          <w:tab w:val="left" w:pos="360"/>
          <w:tab w:val="left" w:pos="8115"/>
        </w:tabs>
        <w:spacing w:before="120"/>
        <w:jc w:val="both"/>
        <w:rPr>
          <w:sz w:val="6"/>
          <w:szCs w:val="6"/>
        </w:rPr>
      </w:pPr>
      <w:r>
        <w:t xml:space="preserve">                               </w:t>
      </w:r>
      <w:r>
        <w:tab/>
      </w:r>
    </w:p>
    <w:p w:rsidR="001D110F" w:rsidRDefault="001D110F" w:rsidP="001D110F">
      <w:pPr>
        <w:tabs>
          <w:tab w:val="left" w:pos="360"/>
          <w:tab w:val="left" w:pos="8115"/>
        </w:tabs>
        <w:spacing w:before="120"/>
        <w:jc w:val="both"/>
      </w:pPr>
      <w:r>
        <w:rPr>
          <w:b/>
        </w:rPr>
        <w:t xml:space="preserve">v MŠ – Záblatí, Na Pískách 70 – </w:t>
      </w:r>
      <w:r>
        <w:t xml:space="preserve">lze </w:t>
      </w:r>
      <w:r w:rsidRPr="00F51FF5">
        <w:t>přijmout</w:t>
      </w:r>
      <w:r>
        <w:t xml:space="preserve"> </w:t>
      </w:r>
      <w:r w:rsidR="006D52DE">
        <w:t xml:space="preserve">   9</w:t>
      </w:r>
      <w:r>
        <w:t xml:space="preserve"> </w:t>
      </w:r>
      <w:r w:rsidRPr="00020C9B">
        <w:rPr>
          <w:b/>
        </w:rPr>
        <w:t>dětí</w:t>
      </w:r>
      <w:r w:rsidRPr="00F51FF5">
        <w:t xml:space="preserve"> k předškolnímu vzdělávání</w:t>
      </w:r>
      <w:r>
        <w:t xml:space="preserve">. </w:t>
      </w:r>
    </w:p>
    <w:p w:rsidR="001D110F" w:rsidRDefault="001D110F" w:rsidP="001D110F">
      <w:pPr>
        <w:tabs>
          <w:tab w:val="left" w:pos="360"/>
          <w:tab w:val="left" w:pos="8115"/>
        </w:tabs>
        <w:spacing w:before="120"/>
        <w:jc w:val="both"/>
      </w:pPr>
      <w:r>
        <w:rPr>
          <w:b/>
        </w:rPr>
        <w:t xml:space="preserve">v MŠ – Záblatí, Tovární 427    –  </w:t>
      </w:r>
      <w:r>
        <w:t>lze přij</w:t>
      </w:r>
      <w:r w:rsidRPr="00AD5C86">
        <w:t>mout</w:t>
      </w:r>
      <w:r>
        <w:t xml:space="preserve"> </w:t>
      </w:r>
      <w:r w:rsidR="0013566C">
        <w:t>1</w:t>
      </w:r>
      <w:r w:rsidR="00F51F65">
        <w:t>7</w:t>
      </w:r>
      <w:r>
        <w:rPr>
          <w:b/>
        </w:rPr>
        <w:t xml:space="preserve"> dětí </w:t>
      </w:r>
      <w:r w:rsidRPr="00AD5C86">
        <w:t>k</w:t>
      </w:r>
      <w:r>
        <w:t> předškolnímu vzdělávání</w:t>
      </w:r>
    </w:p>
    <w:p w:rsidR="001D110F" w:rsidRDefault="001D110F" w:rsidP="001D110F">
      <w:pPr>
        <w:tabs>
          <w:tab w:val="left" w:pos="360"/>
          <w:tab w:val="left" w:pos="8115"/>
        </w:tabs>
        <w:spacing w:before="120"/>
        <w:jc w:val="both"/>
      </w:pPr>
    </w:p>
    <w:p w:rsidR="001D110F" w:rsidRPr="00807B82" w:rsidRDefault="001D110F" w:rsidP="001D110F">
      <w:pPr>
        <w:tabs>
          <w:tab w:val="left" w:pos="567"/>
        </w:tabs>
        <w:spacing w:before="120"/>
        <w:jc w:val="both"/>
        <w:rPr>
          <w:sz w:val="16"/>
          <w:szCs w:val="16"/>
        </w:rPr>
      </w:pPr>
    </w:p>
    <w:p w:rsidR="001D110F" w:rsidRDefault="001D110F" w:rsidP="00640B43">
      <w:pPr>
        <w:tabs>
          <w:tab w:val="left" w:pos="0"/>
        </w:tabs>
        <w:jc w:val="both"/>
      </w:pPr>
    </w:p>
    <w:p w:rsidR="001D110F" w:rsidRDefault="001D110F" w:rsidP="00640B43">
      <w:pPr>
        <w:tabs>
          <w:tab w:val="left" w:pos="0"/>
        </w:tabs>
        <w:jc w:val="both"/>
      </w:pPr>
    </w:p>
    <w:p w:rsidR="001D110F" w:rsidRDefault="001D110F" w:rsidP="00640B43">
      <w:pPr>
        <w:tabs>
          <w:tab w:val="left" w:pos="0"/>
        </w:tabs>
        <w:jc w:val="both"/>
      </w:pPr>
    </w:p>
    <w:p w:rsidR="00F70C25" w:rsidRDefault="00F70C25" w:rsidP="00640B43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E75536" w:rsidRDefault="00E75536" w:rsidP="00640B43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E75536">
        <w:rPr>
          <w:b/>
          <w:color w:val="000000"/>
          <w:sz w:val="28"/>
          <w:szCs w:val="28"/>
        </w:rPr>
        <w:t>Kritéria a jejich bodové ohodnocení</w:t>
      </w:r>
    </w:p>
    <w:p w:rsidR="001D110F" w:rsidRDefault="001D110F" w:rsidP="00640B43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1D110F" w:rsidRDefault="001D110F" w:rsidP="00640B43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E75536" w:rsidRDefault="00E75536" w:rsidP="00640B43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tbl>
      <w:tblPr>
        <w:tblStyle w:val="Mkatabulky"/>
        <w:tblW w:w="8930" w:type="dxa"/>
        <w:tblInd w:w="250" w:type="dxa"/>
        <w:tblLook w:val="04A0" w:firstRow="1" w:lastRow="0" w:firstColumn="1" w:lastColumn="0" w:noHBand="0" w:noVBand="1"/>
      </w:tblPr>
      <w:tblGrid>
        <w:gridCol w:w="745"/>
        <w:gridCol w:w="7335"/>
        <w:gridCol w:w="850"/>
      </w:tblGrid>
      <w:tr w:rsidR="00F70C25" w:rsidRPr="00F70C25" w:rsidTr="001D110F">
        <w:tc>
          <w:tcPr>
            <w:tcW w:w="745" w:type="dxa"/>
          </w:tcPr>
          <w:p w:rsidR="00F70C25" w:rsidRPr="00F70C25" w:rsidRDefault="00F70C25" w:rsidP="00640B43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F70C25">
              <w:rPr>
                <w:b/>
                <w:sz w:val="28"/>
                <w:szCs w:val="28"/>
              </w:rPr>
              <w:t>Poř</w:t>
            </w:r>
            <w:proofErr w:type="spellEnd"/>
            <w:r w:rsidRPr="00F70C25">
              <w:rPr>
                <w:b/>
                <w:sz w:val="28"/>
                <w:szCs w:val="28"/>
              </w:rPr>
              <w:t>. číslo</w:t>
            </w:r>
          </w:p>
        </w:tc>
        <w:tc>
          <w:tcPr>
            <w:tcW w:w="7335" w:type="dxa"/>
          </w:tcPr>
          <w:p w:rsidR="00F70C25" w:rsidRDefault="00F70C25" w:rsidP="00F70C25">
            <w:pPr>
              <w:tabs>
                <w:tab w:val="left" w:pos="0"/>
                <w:tab w:val="left" w:pos="333"/>
              </w:tabs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:rsidR="00F70C25" w:rsidRPr="00F70C25" w:rsidRDefault="00F70C25" w:rsidP="00F70C25">
            <w:pPr>
              <w:tabs>
                <w:tab w:val="left" w:pos="0"/>
                <w:tab w:val="left" w:pos="333"/>
              </w:tabs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70C25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kritérium</w:t>
            </w:r>
          </w:p>
        </w:tc>
        <w:tc>
          <w:tcPr>
            <w:tcW w:w="850" w:type="dxa"/>
          </w:tcPr>
          <w:p w:rsidR="00F70C25" w:rsidRPr="00F70C25" w:rsidRDefault="00F70C25" w:rsidP="00F70C2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 xml:space="preserve"> </w:t>
            </w:r>
            <w:r w:rsidRPr="00F70C25">
              <w:rPr>
                <w:b/>
                <w:sz w:val="28"/>
                <w:szCs w:val="28"/>
              </w:rPr>
              <w:t>body</w:t>
            </w:r>
            <w:r>
              <w:rPr>
                <w:b/>
                <w:sz w:val="28"/>
                <w:szCs w:val="28"/>
                <w:highlight w:val="green"/>
              </w:rPr>
              <w:t xml:space="preserve"> </w:t>
            </w:r>
          </w:p>
        </w:tc>
      </w:tr>
      <w:tr w:rsidR="00E75536" w:rsidRPr="00F70C25" w:rsidTr="001D110F">
        <w:tc>
          <w:tcPr>
            <w:tcW w:w="745" w:type="dxa"/>
          </w:tcPr>
          <w:p w:rsidR="00E75536" w:rsidRPr="00E75536" w:rsidRDefault="00F70C25" w:rsidP="00F70C2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75536" w:rsidRPr="00E75536">
              <w:rPr>
                <w:sz w:val="28"/>
                <w:szCs w:val="28"/>
              </w:rPr>
              <w:t>1</w:t>
            </w:r>
          </w:p>
        </w:tc>
        <w:tc>
          <w:tcPr>
            <w:tcW w:w="7335" w:type="dxa"/>
          </w:tcPr>
          <w:p w:rsidR="00E75536" w:rsidRDefault="006D52DE" w:rsidP="006D52DE">
            <w:pPr>
              <w:tabs>
                <w:tab w:val="left" w:pos="0"/>
                <w:tab w:val="left" w:pos="4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 předškolnímu vzdělávání se přijímají děti, které dosáhly </w:t>
            </w:r>
            <w:r w:rsidR="00E75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 dni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75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31. 8. věku 5 let,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>pro které je předškolní vzdělávání povinné</w:t>
            </w:r>
          </w:p>
        </w:tc>
        <w:tc>
          <w:tcPr>
            <w:tcW w:w="850" w:type="dxa"/>
          </w:tcPr>
          <w:p w:rsidR="00E75536" w:rsidRPr="008F1A46" w:rsidRDefault="00F70C25" w:rsidP="00F70C2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 </w:t>
            </w:r>
            <w:r w:rsidR="00E75536" w:rsidRPr="008F1A46">
              <w:rPr>
                <w:b/>
                <w:sz w:val="28"/>
                <w:szCs w:val="28"/>
              </w:rPr>
              <w:t>90</w:t>
            </w:r>
          </w:p>
        </w:tc>
      </w:tr>
      <w:tr w:rsidR="00E75536" w:rsidRPr="00F70C25" w:rsidTr="001D110F">
        <w:tc>
          <w:tcPr>
            <w:tcW w:w="745" w:type="dxa"/>
          </w:tcPr>
          <w:p w:rsidR="00E75536" w:rsidRPr="00E75536" w:rsidRDefault="00F70C25" w:rsidP="00F70C2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75536" w:rsidRPr="00E75536">
              <w:rPr>
                <w:sz w:val="28"/>
                <w:szCs w:val="28"/>
              </w:rPr>
              <w:t>2</w:t>
            </w:r>
          </w:p>
        </w:tc>
        <w:tc>
          <w:tcPr>
            <w:tcW w:w="7335" w:type="dxa"/>
          </w:tcPr>
          <w:p w:rsidR="00E75536" w:rsidRDefault="001D110F" w:rsidP="001D110F">
            <w:pPr>
              <w:tabs>
                <w:tab w:val="left" w:pos="0"/>
                <w:tab w:val="left" w:pos="4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 předškolnímu vzdělávání se přijímají děti, které dosáhly </w:t>
            </w:r>
            <w:r w:rsidR="00E75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 dni 31. 8. věku 4 let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 které prokáží zdravotní způsobilost dítěte (evidenční list dítěte v MŠ s potvrzením lékaře o řádném očkování)</w:t>
            </w:r>
          </w:p>
        </w:tc>
        <w:tc>
          <w:tcPr>
            <w:tcW w:w="850" w:type="dxa"/>
          </w:tcPr>
          <w:p w:rsidR="00E75536" w:rsidRPr="008F1A46" w:rsidRDefault="00F70C25" w:rsidP="00F70C2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 </w:t>
            </w:r>
            <w:r w:rsidR="00E75536" w:rsidRPr="008F1A46">
              <w:rPr>
                <w:b/>
                <w:sz w:val="28"/>
                <w:szCs w:val="28"/>
              </w:rPr>
              <w:t>40</w:t>
            </w:r>
          </w:p>
        </w:tc>
      </w:tr>
      <w:tr w:rsidR="00E75536" w:rsidRPr="00F70C25" w:rsidTr="001D110F">
        <w:tc>
          <w:tcPr>
            <w:tcW w:w="745" w:type="dxa"/>
          </w:tcPr>
          <w:p w:rsidR="00E75536" w:rsidRPr="00E75536" w:rsidRDefault="00F70C25" w:rsidP="00F70C2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75536" w:rsidRPr="00E75536">
              <w:rPr>
                <w:sz w:val="28"/>
                <w:szCs w:val="28"/>
              </w:rPr>
              <w:t>3</w:t>
            </w:r>
          </w:p>
        </w:tc>
        <w:tc>
          <w:tcPr>
            <w:tcW w:w="7335" w:type="dxa"/>
          </w:tcPr>
          <w:p w:rsidR="00E75536" w:rsidRDefault="001D110F" w:rsidP="001D110F">
            <w:pPr>
              <w:tabs>
                <w:tab w:val="left" w:pos="0"/>
                <w:tab w:val="left" w:pos="4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>K předškolnímu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>vzdělávání se přijímají děti, které dosáh</w:t>
            </w:r>
            <w:r w:rsidR="00F70C25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 w:rsidR="00E75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ke dni 31. 8. věku 3 let</w:t>
            </w:r>
            <w:r w:rsidR="00F70C2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>a které prokáží zdravotní způsobilost dítěte (evidenční list dítěte v MŠ s potvrzením lékaře o řádném očkování)</w:t>
            </w:r>
          </w:p>
        </w:tc>
        <w:tc>
          <w:tcPr>
            <w:tcW w:w="850" w:type="dxa"/>
          </w:tcPr>
          <w:p w:rsidR="00E75536" w:rsidRPr="008F1A46" w:rsidRDefault="00F70C25" w:rsidP="00F70C2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 </w:t>
            </w:r>
            <w:r w:rsidR="00E75536" w:rsidRPr="008F1A46">
              <w:rPr>
                <w:b/>
                <w:sz w:val="28"/>
                <w:szCs w:val="28"/>
              </w:rPr>
              <w:t>30</w:t>
            </w:r>
          </w:p>
        </w:tc>
      </w:tr>
      <w:tr w:rsidR="00E75536" w:rsidRPr="00F70C25" w:rsidTr="001D110F">
        <w:tc>
          <w:tcPr>
            <w:tcW w:w="745" w:type="dxa"/>
          </w:tcPr>
          <w:p w:rsidR="00E75536" w:rsidRPr="00E75536" w:rsidRDefault="00F70C25" w:rsidP="00F70C2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75536" w:rsidRPr="00E75536">
              <w:rPr>
                <w:sz w:val="28"/>
                <w:szCs w:val="28"/>
              </w:rPr>
              <w:t>4</w:t>
            </w:r>
          </w:p>
        </w:tc>
        <w:tc>
          <w:tcPr>
            <w:tcW w:w="7335" w:type="dxa"/>
          </w:tcPr>
          <w:p w:rsidR="00E75536" w:rsidRDefault="001D110F" w:rsidP="001D110F">
            <w:pPr>
              <w:tabs>
                <w:tab w:val="left" w:pos="0"/>
                <w:tab w:val="left" w:pos="4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 předškolnímu vzdělávání se přijímají děti, které dosáhly </w:t>
            </w:r>
            <w:r w:rsidR="00E75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 dni 31. 12. věku 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755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</w:t>
            </w:r>
            <w:r w:rsidR="00E755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které prokáží zdravotní způsobilost dítěte (evidenční list dítěte v MŠ s potvrzením lékaře o řádném očkování)</w:t>
            </w:r>
          </w:p>
        </w:tc>
        <w:tc>
          <w:tcPr>
            <w:tcW w:w="850" w:type="dxa"/>
          </w:tcPr>
          <w:p w:rsidR="00E75536" w:rsidRPr="008F1A46" w:rsidRDefault="00F70C25" w:rsidP="00F70C2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</w:t>
            </w:r>
            <w:r w:rsidR="00E75536" w:rsidRPr="008F1A46">
              <w:rPr>
                <w:b/>
                <w:sz w:val="28"/>
                <w:szCs w:val="28"/>
              </w:rPr>
              <w:t>20</w:t>
            </w:r>
          </w:p>
        </w:tc>
      </w:tr>
      <w:tr w:rsidR="007312C3" w:rsidTr="001D110F">
        <w:tc>
          <w:tcPr>
            <w:tcW w:w="745" w:type="dxa"/>
          </w:tcPr>
          <w:p w:rsidR="007312C3" w:rsidRPr="00E75536" w:rsidRDefault="007312C3" w:rsidP="007312C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75536">
              <w:rPr>
                <w:sz w:val="28"/>
                <w:szCs w:val="28"/>
              </w:rPr>
              <w:t>5</w:t>
            </w:r>
          </w:p>
        </w:tc>
        <w:tc>
          <w:tcPr>
            <w:tcW w:w="7335" w:type="dxa"/>
          </w:tcPr>
          <w:p w:rsidR="007312C3" w:rsidRDefault="007312C3" w:rsidP="006D52DE">
            <w:pPr>
              <w:tabs>
                <w:tab w:val="left" w:pos="0"/>
                <w:tab w:val="left" w:pos="4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 předškolnímu vzdělávání se přijímají děti, jejichž sourozenci se vzdělávají v ZŠ a MŠ Bohumín, Bezručova 190 okr Karviná, příspěvková organizace</w:t>
            </w:r>
          </w:p>
        </w:tc>
        <w:tc>
          <w:tcPr>
            <w:tcW w:w="850" w:type="dxa"/>
          </w:tcPr>
          <w:p w:rsidR="007312C3" w:rsidRPr="008F1A46" w:rsidRDefault="007312C3" w:rsidP="007312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20</w:t>
            </w:r>
          </w:p>
        </w:tc>
      </w:tr>
      <w:tr w:rsidR="007312C3" w:rsidTr="001D110F">
        <w:tc>
          <w:tcPr>
            <w:tcW w:w="745" w:type="dxa"/>
          </w:tcPr>
          <w:p w:rsidR="007312C3" w:rsidRPr="008F1A46" w:rsidRDefault="007312C3" w:rsidP="007312C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8F1A46">
              <w:rPr>
                <w:sz w:val="28"/>
                <w:szCs w:val="28"/>
              </w:rPr>
              <w:t>6</w:t>
            </w:r>
          </w:p>
        </w:tc>
        <w:tc>
          <w:tcPr>
            <w:tcW w:w="7335" w:type="dxa"/>
          </w:tcPr>
          <w:p w:rsidR="007312C3" w:rsidRDefault="007312C3" w:rsidP="007312C3">
            <w:pPr>
              <w:tabs>
                <w:tab w:val="left" w:pos="423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K předškolnímu vzdělávání se přijímají děti s trvalým pobytem ve spádovém obvodu požadované mateřské školy dle OZV č. 1/2017, kterou vydalo zastupitelstvo města Bohumín (městská část Záblatí)</w:t>
            </w:r>
          </w:p>
        </w:tc>
        <w:tc>
          <w:tcPr>
            <w:tcW w:w="850" w:type="dxa"/>
          </w:tcPr>
          <w:p w:rsidR="007312C3" w:rsidRPr="008F1A46" w:rsidRDefault="007312C3" w:rsidP="007312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 50</w:t>
            </w:r>
          </w:p>
        </w:tc>
      </w:tr>
      <w:tr w:rsidR="007312C3" w:rsidTr="001D110F">
        <w:tc>
          <w:tcPr>
            <w:tcW w:w="745" w:type="dxa"/>
          </w:tcPr>
          <w:p w:rsidR="007312C3" w:rsidRDefault="007312C3" w:rsidP="007312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7</w:t>
            </w:r>
          </w:p>
        </w:tc>
        <w:tc>
          <w:tcPr>
            <w:tcW w:w="7335" w:type="dxa"/>
          </w:tcPr>
          <w:p w:rsidR="007312C3" w:rsidRPr="001D110F" w:rsidRDefault="007312C3" w:rsidP="007312C3">
            <w:pPr>
              <w:tabs>
                <w:tab w:val="left" w:pos="0"/>
                <w:tab w:val="left" w:pos="281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K předškolnímu vzdělávání se přijímají děti s trvalým pobytem na území města Bohumín dle OZV č. 1/2017, kterou vydalo zastupitelstvo města Bohumín </w:t>
            </w:r>
          </w:p>
        </w:tc>
        <w:tc>
          <w:tcPr>
            <w:tcW w:w="850" w:type="dxa"/>
          </w:tcPr>
          <w:p w:rsidR="007312C3" w:rsidRPr="008F1A46" w:rsidRDefault="007312C3" w:rsidP="007312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 30</w:t>
            </w:r>
          </w:p>
        </w:tc>
      </w:tr>
      <w:tr w:rsidR="007312C3" w:rsidTr="001D110F">
        <w:tc>
          <w:tcPr>
            <w:tcW w:w="745" w:type="dxa"/>
          </w:tcPr>
          <w:p w:rsidR="007312C3" w:rsidRPr="00F70C25" w:rsidRDefault="007312C3" w:rsidP="007312C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70C25">
              <w:rPr>
                <w:sz w:val="28"/>
                <w:szCs w:val="28"/>
              </w:rPr>
              <w:t>8</w:t>
            </w:r>
          </w:p>
        </w:tc>
        <w:tc>
          <w:tcPr>
            <w:tcW w:w="7335" w:type="dxa"/>
          </w:tcPr>
          <w:p w:rsidR="007312C3" w:rsidRDefault="007312C3" w:rsidP="007312C3">
            <w:pPr>
              <w:tabs>
                <w:tab w:val="left" w:pos="0"/>
                <w:tab w:val="left" w:pos="139"/>
                <w:tab w:val="left" w:pos="28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K předškolnímu vzdělávání se přijímají děti, s trvalým pobytem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mimo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spádový obvod požadované mateřské školy, pokud to kapacitní možnosti školy dovolí </w:t>
            </w:r>
          </w:p>
        </w:tc>
        <w:tc>
          <w:tcPr>
            <w:tcW w:w="850" w:type="dxa"/>
          </w:tcPr>
          <w:p w:rsidR="007312C3" w:rsidRPr="008F1A46" w:rsidRDefault="007312C3" w:rsidP="007312C3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F1A46">
              <w:rPr>
                <w:b/>
                <w:sz w:val="28"/>
                <w:szCs w:val="28"/>
              </w:rPr>
              <w:t xml:space="preserve">        5</w:t>
            </w:r>
          </w:p>
        </w:tc>
      </w:tr>
    </w:tbl>
    <w:p w:rsidR="00E75536" w:rsidRPr="00E75536" w:rsidRDefault="00E75536" w:rsidP="00640B4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70C25" w:rsidRDefault="003602F5" w:rsidP="001D110F">
      <w:pPr>
        <w:tabs>
          <w:tab w:val="left" w:pos="360"/>
        </w:tabs>
        <w:spacing w:before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73570" w:rsidRDefault="00B73570" w:rsidP="007312C3">
      <w:pPr>
        <w:tabs>
          <w:tab w:val="left" w:pos="360"/>
          <w:tab w:val="left" w:pos="567"/>
        </w:tabs>
        <w:spacing w:before="120"/>
      </w:pPr>
    </w:p>
    <w:p w:rsidR="00B73570" w:rsidRDefault="00B73570" w:rsidP="007312C3">
      <w:pPr>
        <w:tabs>
          <w:tab w:val="left" w:pos="360"/>
          <w:tab w:val="left" w:pos="567"/>
        </w:tabs>
        <w:spacing w:before="120"/>
      </w:pPr>
    </w:p>
    <w:p w:rsidR="00B73570" w:rsidRDefault="00B73570" w:rsidP="007312C3">
      <w:pPr>
        <w:tabs>
          <w:tab w:val="left" w:pos="360"/>
          <w:tab w:val="left" w:pos="567"/>
        </w:tabs>
        <w:spacing w:before="120"/>
      </w:pPr>
    </w:p>
    <w:p w:rsidR="003602F5" w:rsidRDefault="00B73570" w:rsidP="007312C3">
      <w:pPr>
        <w:tabs>
          <w:tab w:val="left" w:pos="360"/>
          <w:tab w:val="left" w:pos="567"/>
        </w:tabs>
        <w:spacing w:before="120"/>
      </w:pPr>
      <w:r>
        <w:t xml:space="preserve">                                   </w:t>
      </w:r>
      <w:r w:rsidR="003602F5">
        <w:tab/>
      </w:r>
      <w:r w:rsidR="003602F5">
        <w:tab/>
      </w:r>
      <w:r w:rsidR="003602F5">
        <w:tab/>
      </w:r>
      <w:r w:rsidR="003602F5">
        <w:tab/>
      </w:r>
      <w:r w:rsidR="003602F5">
        <w:tab/>
        <w:t>…</w:t>
      </w:r>
      <w:r w:rsidR="007312C3">
        <w:t>……..</w:t>
      </w:r>
      <w:r w:rsidR="003602F5">
        <w:t>………………………………..</w:t>
      </w:r>
    </w:p>
    <w:p w:rsidR="007312C3" w:rsidRPr="00F70C25" w:rsidRDefault="00B73570" w:rsidP="00B73570">
      <w:pPr>
        <w:tabs>
          <w:tab w:val="left" w:pos="360"/>
          <w:tab w:val="left" w:pos="567"/>
        </w:tabs>
        <w:spacing w:before="120"/>
        <w:jc w:val="center"/>
      </w:pPr>
      <w:r>
        <w:t xml:space="preserve">                                                                               </w:t>
      </w:r>
      <w:r w:rsidR="007312C3">
        <w:t>Mgr. Sovová Barbora, ředitelka školy</w:t>
      </w:r>
    </w:p>
    <w:sectPr w:rsidR="007312C3" w:rsidRPr="00F70C25" w:rsidSect="001D110F">
      <w:headerReference w:type="default" r:id="rId7"/>
      <w:footerReference w:type="default" r:id="rId8"/>
      <w:pgSz w:w="11906" w:h="16838"/>
      <w:pgMar w:top="1417" w:right="1416" w:bottom="1418" w:left="1417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DD" w:rsidRDefault="00A578DD">
      <w:r>
        <w:separator/>
      </w:r>
    </w:p>
  </w:endnote>
  <w:endnote w:type="continuationSeparator" w:id="0">
    <w:p w:rsidR="00A578DD" w:rsidRDefault="00A5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</w:t>
    </w:r>
  </w:p>
  <w:p w:rsidR="001D110F" w:rsidRPr="003F3E45" w:rsidRDefault="001D110F" w:rsidP="001D110F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>
      <w:rPr>
        <w:rFonts w:asciiTheme="minorHAnsi" w:hAnsiTheme="minorHAnsi" w:cstheme="minorHAnsi"/>
        <w:sz w:val="20"/>
        <w:szCs w:val="20"/>
      </w:rPr>
      <w:t xml:space="preserve">elefon: 596 013 171, </w:t>
    </w:r>
    <w:r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>
      <w:rPr>
        <w:rFonts w:asciiTheme="minorHAnsi" w:hAnsiTheme="minorHAnsi" w:cstheme="minorHAnsi"/>
        <w:sz w:val="20"/>
        <w:szCs w:val="20"/>
      </w:rPr>
      <w:t xml:space="preserve"> 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>
      <w:rPr>
        <w:rFonts w:asciiTheme="minorHAnsi" w:hAnsiTheme="minorHAnsi" w:cstheme="minorHAnsi"/>
        <w:sz w:val="20"/>
        <w:szCs w:val="20"/>
      </w:rPr>
      <w:t>sekretariat@zsbezrucova.cz              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1D110F" w:rsidRPr="003F3E45" w:rsidRDefault="001D110F" w:rsidP="001D110F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1D110F" w:rsidRDefault="001D110F" w:rsidP="001D110F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  <w:p w:rsidR="00725F75" w:rsidRPr="003F3E45" w:rsidRDefault="00725F75" w:rsidP="00725F75">
    <w:pPr>
      <w:pStyle w:val="Zpat"/>
      <w:rPr>
        <w:sz w:val="20"/>
      </w:rPr>
    </w:pP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DD" w:rsidRDefault="00A578DD">
      <w:r>
        <w:separator/>
      </w:r>
    </w:p>
  </w:footnote>
  <w:footnote w:type="continuationSeparator" w:id="0">
    <w:p w:rsidR="00A578DD" w:rsidRDefault="00A5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181A26D" wp14:editId="15411F05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808080"/>
        <w:sz w:val="28"/>
      </w:rPr>
      <w:t>Základní škola a Mateřská škola</w:t>
    </w:r>
  </w:p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Default="00E85059">
    <w:pPr>
      <w:pStyle w:val="Zhlav"/>
      <w:rPr>
        <w:b/>
        <w:bCs/>
        <w:i/>
        <w:iCs/>
        <w:color w:val="808080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4622"/>
    <w:multiLevelType w:val="hybridMultilevel"/>
    <w:tmpl w:val="3D6E261C"/>
    <w:lvl w:ilvl="0" w:tplc="83F0171E">
      <w:start w:val="1"/>
      <w:numFmt w:val="decimal"/>
      <w:lvlText w:val="%1."/>
      <w:lvlJc w:val="left"/>
      <w:pPr>
        <w:tabs>
          <w:tab w:val="num" w:pos="3156"/>
        </w:tabs>
        <w:ind w:left="3156" w:hanging="360"/>
      </w:pPr>
      <w:rPr>
        <w:rFonts w:cs="Times New Roman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876"/>
        </w:tabs>
        <w:ind w:left="387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96"/>
        </w:tabs>
        <w:ind w:left="459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16"/>
        </w:tabs>
        <w:ind w:left="531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56"/>
        </w:tabs>
        <w:ind w:left="675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16"/>
        </w:tabs>
        <w:ind w:left="8916" w:hanging="180"/>
      </w:pPr>
      <w:rPr>
        <w:rFonts w:cs="Times New Roman"/>
      </w:rPr>
    </w:lvl>
  </w:abstractNum>
  <w:abstractNum w:abstractNumId="1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BE"/>
    <w:rsid w:val="00012F9D"/>
    <w:rsid w:val="000245CA"/>
    <w:rsid w:val="0003105E"/>
    <w:rsid w:val="00044BE3"/>
    <w:rsid w:val="00050B70"/>
    <w:rsid w:val="000704E4"/>
    <w:rsid w:val="0008305B"/>
    <w:rsid w:val="000873B9"/>
    <w:rsid w:val="000B2342"/>
    <w:rsid w:val="000B59F8"/>
    <w:rsid w:val="000C458B"/>
    <w:rsid w:val="000C661C"/>
    <w:rsid w:val="000F0C62"/>
    <w:rsid w:val="001046E8"/>
    <w:rsid w:val="001064A6"/>
    <w:rsid w:val="00123CEB"/>
    <w:rsid w:val="00125337"/>
    <w:rsid w:val="00133197"/>
    <w:rsid w:val="0013566C"/>
    <w:rsid w:val="00146423"/>
    <w:rsid w:val="0015186D"/>
    <w:rsid w:val="0019265A"/>
    <w:rsid w:val="001B6DA4"/>
    <w:rsid w:val="001D110F"/>
    <w:rsid w:val="00224F46"/>
    <w:rsid w:val="00225C3E"/>
    <w:rsid w:val="002519C6"/>
    <w:rsid w:val="00255272"/>
    <w:rsid w:val="00265C48"/>
    <w:rsid w:val="002B6FA8"/>
    <w:rsid w:val="002C4879"/>
    <w:rsid w:val="002F2C94"/>
    <w:rsid w:val="00314C74"/>
    <w:rsid w:val="003270FE"/>
    <w:rsid w:val="00346ED1"/>
    <w:rsid w:val="0034780B"/>
    <w:rsid w:val="003517BF"/>
    <w:rsid w:val="0035405F"/>
    <w:rsid w:val="003602F5"/>
    <w:rsid w:val="0036378D"/>
    <w:rsid w:val="00384331"/>
    <w:rsid w:val="003A72E1"/>
    <w:rsid w:val="003B6F2D"/>
    <w:rsid w:val="003D1969"/>
    <w:rsid w:val="003D4F15"/>
    <w:rsid w:val="003F20A8"/>
    <w:rsid w:val="003F3E45"/>
    <w:rsid w:val="004073B5"/>
    <w:rsid w:val="00425740"/>
    <w:rsid w:val="00443EF9"/>
    <w:rsid w:val="004514FB"/>
    <w:rsid w:val="00457B38"/>
    <w:rsid w:val="00470BDE"/>
    <w:rsid w:val="00487CD5"/>
    <w:rsid w:val="004961FA"/>
    <w:rsid w:val="004A4F9A"/>
    <w:rsid w:val="004C2077"/>
    <w:rsid w:val="004E6700"/>
    <w:rsid w:val="00506D21"/>
    <w:rsid w:val="00517F9B"/>
    <w:rsid w:val="0052762D"/>
    <w:rsid w:val="005422F3"/>
    <w:rsid w:val="00555EDA"/>
    <w:rsid w:val="00597013"/>
    <w:rsid w:val="005F0B2D"/>
    <w:rsid w:val="00603763"/>
    <w:rsid w:val="00640B43"/>
    <w:rsid w:val="00681E3F"/>
    <w:rsid w:val="0069539A"/>
    <w:rsid w:val="006B77B4"/>
    <w:rsid w:val="006D52DE"/>
    <w:rsid w:val="006E4CB7"/>
    <w:rsid w:val="006F5BB3"/>
    <w:rsid w:val="00700650"/>
    <w:rsid w:val="00725F75"/>
    <w:rsid w:val="007312C3"/>
    <w:rsid w:val="007420A2"/>
    <w:rsid w:val="00782F00"/>
    <w:rsid w:val="00794134"/>
    <w:rsid w:val="007B0EAB"/>
    <w:rsid w:val="007D490B"/>
    <w:rsid w:val="00847DAB"/>
    <w:rsid w:val="0085432D"/>
    <w:rsid w:val="008D37FF"/>
    <w:rsid w:val="008E4DC7"/>
    <w:rsid w:val="008F020F"/>
    <w:rsid w:val="008F162C"/>
    <w:rsid w:val="008F1A46"/>
    <w:rsid w:val="009123BE"/>
    <w:rsid w:val="0091265C"/>
    <w:rsid w:val="009435CF"/>
    <w:rsid w:val="009450A2"/>
    <w:rsid w:val="00965D6E"/>
    <w:rsid w:val="00985E8C"/>
    <w:rsid w:val="009B135D"/>
    <w:rsid w:val="009C60F8"/>
    <w:rsid w:val="00A03848"/>
    <w:rsid w:val="00A04D14"/>
    <w:rsid w:val="00A447E1"/>
    <w:rsid w:val="00A578DD"/>
    <w:rsid w:val="00A732E1"/>
    <w:rsid w:val="00A96541"/>
    <w:rsid w:val="00AC3848"/>
    <w:rsid w:val="00AC500C"/>
    <w:rsid w:val="00AD75F8"/>
    <w:rsid w:val="00AE1BC0"/>
    <w:rsid w:val="00B13479"/>
    <w:rsid w:val="00B20D35"/>
    <w:rsid w:val="00B41817"/>
    <w:rsid w:val="00B45ACA"/>
    <w:rsid w:val="00B555DD"/>
    <w:rsid w:val="00B73570"/>
    <w:rsid w:val="00B76057"/>
    <w:rsid w:val="00B7694B"/>
    <w:rsid w:val="00B7799C"/>
    <w:rsid w:val="00B83B67"/>
    <w:rsid w:val="00B85500"/>
    <w:rsid w:val="00B943BE"/>
    <w:rsid w:val="00BA4908"/>
    <w:rsid w:val="00BC41E2"/>
    <w:rsid w:val="00C02EB2"/>
    <w:rsid w:val="00C03E53"/>
    <w:rsid w:val="00C62C53"/>
    <w:rsid w:val="00C67B92"/>
    <w:rsid w:val="00C73400"/>
    <w:rsid w:val="00C974FF"/>
    <w:rsid w:val="00CC705B"/>
    <w:rsid w:val="00CC7286"/>
    <w:rsid w:val="00CC733C"/>
    <w:rsid w:val="00CD375C"/>
    <w:rsid w:val="00CF5159"/>
    <w:rsid w:val="00D050D1"/>
    <w:rsid w:val="00D07393"/>
    <w:rsid w:val="00D42C1B"/>
    <w:rsid w:val="00D53EB3"/>
    <w:rsid w:val="00D72236"/>
    <w:rsid w:val="00DB742D"/>
    <w:rsid w:val="00DC223D"/>
    <w:rsid w:val="00E14420"/>
    <w:rsid w:val="00E216A7"/>
    <w:rsid w:val="00E23EF2"/>
    <w:rsid w:val="00E54FB2"/>
    <w:rsid w:val="00E60498"/>
    <w:rsid w:val="00E66A87"/>
    <w:rsid w:val="00E75536"/>
    <w:rsid w:val="00E85059"/>
    <w:rsid w:val="00EA3C1F"/>
    <w:rsid w:val="00EC3ACC"/>
    <w:rsid w:val="00F07B22"/>
    <w:rsid w:val="00F1528F"/>
    <w:rsid w:val="00F51F65"/>
    <w:rsid w:val="00F61A52"/>
    <w:rsid w:val="00F70C25"/>
    <w:rsid w:val="00F71B15"/>
    <w:rsid w:val="00F73059"/>
    <w:rsid w:val="00F835EB"/>
    <w:rsid w:val="00FB1F9A"/>
    <w:rsid w:val="00FC1711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D4775"/>
  <w15:docId w15:val="{6572D45A-F570-48F1-8788-9430083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uiPriority w:val="99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602F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02F5"/>
    <w:rPr>
      <w:sz w:val="24"/>
    </w:rPr>
  </w:style>
  <w:style w:type="paragraph" w:customStyle="1" w:styleId="DefinitionTerm">
    <w:name w:val="Definition Term"/>
    <w:basedOn w:val="Normln"/>
    <w:next w:val="Normln"/>
    <w:uiPriority w:val="99"/>
    <w:rsid w:val="003602F5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4461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creator>PC</dc:creator>
  <cp:lastModifiedBy>Učitel</cp:lastModifiedBy>
  <cp:revision>2</cp:revision>
  <cp:lastPrinted>2021-10-26T05:42:00Z</cp:lastPrinted>
  <dcterms:created xsi:type="dcterms:W3CDTF">2025-03-25T14:40:00Z</dcterms:created>
  <dcterms:modified xsi:type="dcterms:W3CDTF">2025-03-25T14:40:00Z</dcterms:modified>
</cp:coreProperties>
</file>